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361" w:rsidRDefault="007A0361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A5DDF">
        <w:rPr>
          <w:rFonts w:ascii="Times New Roman" w:hAnsi="Times New Roman" w:cs="Times New Roman"/>
          <w:b/>
          <w:sz w:val="32"/>
          <w:szCs w:val="32"/>
          <w:lang w:val="uk-UA"/>
        </w:rPr>
        <w:t>Матеріали до Дня Героїв Небесної Сотні</w:t>
      </w:r>
    </w:p>
    <w:p w:rsidR="00155BA2" w:rsidRPr="00A92AE6" w:rsidRDefault="00155BA2" w:rsidP="00A92AE6">
      <w:pPr>
        <w:pStyle w:val="a5"/>
        <w:numPr>
          <w:ilvl w:val="0"/>
          <w:numId w:val="1"/>
        </w:numPr>
        <w:pBdr>
          <w:bottom w:val="single" w:sz="6" w:space="7" w:color="EEEEEE"/>
        </w:pBdr>
        <w:spacing w:after="3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A92AE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Інформаційно-методичні</w:t>
      </w:r>
      <w:proofErr w:type="spellEnd"/>
      <w:r w:rsidRPr="00A92AE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A92AE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матеріали</w:t>
      </w:r>
      <w:proofErr w:type="spellEnd"/>
      <w:r w:rsidRPr="00A92AE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до Дня </w:t>
      </w:r>
      <w:proofErr w:type="spellStart"/>
      <w:r w:rsidRPr="00A92AE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Героїв</w:t>
      </w:r>
      <w:proofErr w:type="spellEnd"/>
      <w:r w:rsidRPr="00A92AE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A92AE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Небесної</w:t>
      </w:r>
      <w:proofErr w:type="spellEnd"/>
      <w:r w:rsidRPr="00A92AE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A92AE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Сотні</w:t>
      </w:r>
      <w:proofErr w:type="spellEnd"/>
      <w:r w:rsidRPr="00A92AE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2025</w:t>
      </w:r>
    </w:p>
    <w:p w:rsidR="00A92AE6" w:rsidRDefault="00A92AE6" w:rsidP="00A92AE6">
      <w:pPr>
        <w:pBdr>
          <w:bottom w:val="single" w:sz="6" w:space="7" w:color="EEEEEE"/>
        </w:pBdr>
        <w:spacing w:after="3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hyperlink r:id="rId5" w:history="1">
        <w:r w:rsidRPr="0083437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https://maidanmuseum.org/uk/node/3109</w:t>
        </w:r>
      </w:hyperlink>
    </w:p>
    <w:p w:rsidR="00A37280" w:rsidRPr="00A92AE6" w:rsidRDefault="00A37280" w:rsidP="00A92AE6">
      <w:pPr>
        <w:pStyle w:val="a5"/>
        <w:numPr>
          <w:ilvl w:val="0"/>
          <w:numId w:val="1"/>
        </w:numPr>
        <w:pBdr>
          <w:bottom w:val="single" w:sz="6" w:space="7" w:color="EEEEEE"/>
        </w:pBdr>
        <w:spacing w:after="3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92AE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uk-UA" w:eastAsia="ru-RU"/>
        </w:rPr>
        <w:t>Інформаційно-методичні матеріали до Дня Героїв Небесної Сотні, розроблені Національним музеєм Революції Гідності</w:t>
      </w:r>
    </w:p>
    <w:p w:rsidR="00BA5DDF" w:rsidRPr="00BA5DDF" w:rsidRDefault="00BA5DD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BA5DD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https://uinp.gov.ua/informaciyni-materialy/zhurnalistam/informaciyno-metodychni-materialy-do-dnya-geroyiv-nebesnoyi-sotni-rozrobleni-nacionalnym-muzeyem-revolyuciyi-gidnosti</w:t>
        </w:r>
      </w:hyperlink>
    </w:p>
    <w:p w:rsidR="00296C22" w:rsidRPr="00A92AE6" w:rsidRDefault="00296C22" w:rsidP="00A92AE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92AE6">
        <w:rPr>
          <w:rFonts w:ascii="Times New Roman" w:hAnsi="Times New Roman" w:cs="Times New Roman"/>
          <w:sz w:val="28"/>
          <w:szCs w:val="28"/>
          <w:lang w:val="uk-UA"/>
        </w:rPr>
        <w:t>Сценарії, презентації</w:t>
      </w:r>
    </w:p>
    <w:p w:rsidR="007A0361" w:rsidRPr="00BA5DDF" w:rsidRDefault="003D22A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BA5DD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https://naurok.com.ua/calendar/february/den-gero-v-nebesno-sotni</w:t>
        </w:r>
      </w:hyperlink>
    </w:p>
    <w:p w:rsidR="003D22A7" w:rsidRPr="00BA5DDF" w:rsidRDefault="003D22A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BA5DD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https://naurok.com.ua/calendar/february/den-gero-v-nebesno-sotni/klas-11</w:t>
        </w:r>
      </w:hyperlink>
    </w:p>
    <w:p w:rsidR="003D22A7" w:rsidRPr="00A92AE6" w:rsidRDefault="002C7CF4" w:rsidP="00A92AE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92AE6">
        <w:rPr>
          <w:rFonts w:ascii="Times New Roman" w:hAnsi="Times New Roman" w:cs="Times New Roman"/>
          <w:sz w:val="28"/>
          <w:szCs w:val="28"/>
          <w:lang w:val="uk-UA"/>
        </w:rPr>
        <w:t>107 Героїв Небесної Сотні. Галерея портретів</w:t>
      </w:r>
    </w:p>
    <w:p w:rsidR="002C7CF4" w:rsidRPr="00BA5DDF" w:rsidRDefault="002C7CF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BA5DD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https://nebesnasotnya.com/</w:t>
        </w:r>
      </w:hyperlink>
    </w:p>
    <w:p w:rsidR="002C7CF4" w:rsidRPr="00BA5DDF" w:rsidRDefault="002C7CF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C7CF4" w:rsidRPr="00BA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B5E72"/>
    <w:multiLevelType w:val="hybridMultilevel"/>
    <w:tmpl w:val="3CF26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61"/>
    <w:rsid w:val="00155BA2"/>
    <w:rsid w:val="00296C22"/>
    <w:rsid w:val="002C7CF4"/>
    <w:rsid w:val="003D22A7"/>
    <w:rsid w:val="007A0361"/>
    <w:rsid w:val="00A37280"/>
    <w:rsid w:val="00A92AE6"/>
    <w:rsid w:val="00BA5DDF"/>
    <w:rsid w:val="00E0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5933"/>
  <w15:chartTrackingRefBased/>
  <w15:docId w15:val="{AA6E737E-3274-4DA9-8D84-4DAEA2FC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2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22A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92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calendar/february/den-gero-v-nebesno-sotni/klas-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calendar/february/den-gero-v-nebesno-sot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np.gov.ua/informaciyni-materialy/zhurnalistam/informaciyno-metodychni-materialy-do-dnya-geroyiv-nebesnoyi-sotni-rozrobleni-nacionalnym-muzeyem-revolyuciyi-gidnos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idanmuseum.org/uk/node/31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besnasotny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2025-02-14T12:53:00Z</dcterms:created>
  <dcterms:modified xsi:type="dcterms:W3CDTF">2025-02-14T13:06:00Z</dcterms:modified>
</cp:coreProperties>
</file>